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DA" w:rsidRDefault="000976DA" w:rsidP="00CF1E45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19513D" w:rsidRDefault="0019513D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19513D" w:rsidRPr="0019513D" w:rsidRDefault="0019513D" w:rsidP="0019513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-400050</wp:posOffset>
                </wp:positionV>
                <wp:extent cx="342900" cy="314325"/>
                <wp:effectExtent l="19050" t="0" r="1905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04D05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08.5pt;margin-top:-31.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" adj="10800" fillcolor="#5b9bd5 [3204]" strokecolor="#1f4d78 [1604]" strokeweight="1pt"/>
            </w:pict>
          </mc:Fallback>
        </mc:AlternateContent>
      </w:r>
      <w:r w:rsidR="00205200"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PATHWAY 1: </w:t>
      </w:r>
    </w:p>
    <w:p w:rsidR="0019513D" w:rsidRDefault="00205200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COPPICE POST-16</w:t>
      </w:r>
      <w:r w:rsidR="00897039">
        <w:rPr>
          <w:rFonts w:ascii="Calibri" w:eastAsia="Times New Roman" w:hAnsi="Calibri" w:cs="Calibri"/>
          <w:b/>
          <w:bCs/>
          <w:color w:val="000000"/>
          <w:lang w:eastAsia="en-GB"/>
        </w:rPr>
        <w:t>/The Bridge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</w:p>
    <w:p w:rsidR="00205200" w:rsidRDefault="00205200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(</w:t>
      </w:r>
      <w:r w:rsidR="0019513D">
        <w:rPr>
          <w:rFonts w:ascii="Calibri" w:eastAsia="Times New Roman" w:hAnsi="Calibri" w:cs="Calibri"/>
          <w:b/>
          <w:bCs/>
          <w:color w:val="000000"/>
          <w:lang w:eastAsia="en-GB"/>
        </w:rPr>
        <w:t>Age 14+ Vocational Studies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)</w:t>
      </w:r>
    </w:p>
    <w:p w:rsidR="0019513D" w:rsidRPr="00205200" w:rsidRDefault="0019513D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205200" w:rsidRPr="00205200" w:rsidRDefault="00205200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Emphasis on Academic Qualifications:</w:t>
      </w:r>
    </w:p>
    <w:p w:rsidR="00205200" w:rsidRDefault="00205200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>Functional Skills English, Mathematics, ICT Entry Level 1, 2, 3 and Level 1</w:t>
      </w:r>
    </w:p>
    <w:p w:rsidR="0019513D" w:rsidRPr="00205200" w:rsidRDefault="0019513D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19513D" w:rsidRDefault="00CF1E45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Emphasis on Personal Development and Employment Qualification: </w:t>
      </w:r>
    </w:p>
    <w:p w:rsidR="00205200" w:rsidRDefault="00CF1E45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CF1E45">
        <w:rPr>
          <w:rFonts w:ascii="Calibri" w:eastAsia="Times New Roman" w:hAnsi="Calibri" w:cs="Calibri"/>
          <w:bCs/>
          <w:color w:val="000000"/>
          <w:lang w:eastAsia="en-GB"/>
        </w:rPr>
        <w:t>Prince’s Trust Achieve Programme: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19513D">
        <w:rPr>
          <w:rFonts w:ascii="Calibri" w:eastAsia="Times New Roman" w:hAnsi="Calibri" w:cs="Calibri"/>
          <w:color w:val="000000"/>
          <w:lang w:eastAsia="en-GB"/>
        </w:rPr>
        <w:t>Entry Level/Level 1</w:t>
      </w:r>
    </w:p>
    <w:p w:rsidR="00F41729" w:rsidRDefault="00F41729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19513D">
        <w:rPr>
          <w:rFonts w:ascii="Calibri" w:eastAsia="Times New Roman" w:hAnsi="Calibri" w:cs="Calibri"/>
          <w:b/>
          <w:color w:val="000000"/>
          <w:lang w:eastAsia="en-GB"/>
        </w:rPr>
        <w:t>Work experience:</w:t>
      </w: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External work experience; </w:t>
      </w:r>
      <w:r>
        <w:rPr>
          <w:rFonts w:ascii="Calibri" w:eastAsia="Times New Roman" w:hAnsi="Calibri" w:cs="Calibri"/>
          <w:color w:val="000000"/>
          <w:lang w:eastAsia="en-GB"/>
        </w:rPr>
        <w:t xml:space="preserve">extended </w:t>
      </w:r>
      <w:r>
        <w:rPr>
          <w:rFonts w:ascii="Calibri" w:eastAsia="Times New Roman" w:hAnsi="Calibri" w:cs="Calibri"/>
          <w:color w:val="000000"/>
          <w:lang w:eastAsia="en-GB"/>
        </w:rPr>
        <w:t xml:space="preserve">external </w:t>
      </w:r>
      <w:r>
        <w:rPr>
          <w:rFonts w:ascii="Calibri" w:eastAsia="Times New Roman" w:hAnsi="Calibri" w:cs="Calibri"/>
          <w:color w:val="000000"/>
          <w:lang w:eastAsia="en-GB"/>
        </w:rPr>
        <w:t>work placements;</w:t>
      </w:r>
      <w:r w:rsidR="00DC0B3D">
        <w:rPr>
          <w:rFonts w:ascii="Calibri" w:eastAsia="Times New Roman" w:hAnsi="Calibri" w:cs="Calibri"/>
          <w:color w:val="000000"/>
          <w:lang w:eastAsia="en-GB"/>
        </w:rPr>
        <w:t xml:space="preserve"> supported</w:t>
      </w:r>
      <w:r>
        <w:rPr>
          <w:rFonts w:ascii="Calibri" w:eastAsia="Times New Roman" w:hAnsi="Calibri" w:cs="Calibri"/>
          <w:color w:val="000000"/>
          <w:lang w:eastAsia="en-GB"/>
        </w:rPr>
        <w:t xml:space="preserve"> internships</w:t>
      </w:r>
    </w:p>
    <w:p w:rsidR="0019513D" w:rsidRPr="00205200" w:rsidRDefault="0019513D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19513D" w:rsidRDefault="00205200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Essential </w:t>
      </w:r>
      <w:r w:rsidR="00F4172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Employability 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Skills: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</w:p>
    <w:p w:rsidR="00205200" w:rsidRDefault="00205200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Communication</w:t>
      </w:r>
      <w:r w:rsidRPr="00205200">
        <w:rPr>
          <w:rFonts w:ascii="Calibri" w:eastAsia="Times New Roman" w:hAnsi="Calibri" w:cs="Calibri"/>
          <w:color w:val="000000"/>
          <w:lang w:eastAsia="en-GB"/>
        </w:rPr>
        <w:t>- Listening and Speaking;</w:t>
      </w: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Self-Management</w:t>
      </w:r>
      <w:r w:rsidRPr="00205200">
        <w:rPr>
          <w:rFonts w:ascii="Calibri" w:eastAsia="Times New Roman" w:hAnsi="Calibri" w:cs="Calibri"/>
          <w:color w:val="000000"/>
          <w:lang w:eastAsia="en-GB"/>
        </w:rPr>
        <w:t>- Staying Positive and Aiming High;</w:t>
      </w: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Creative Problem Solving</w:t>
      </w:r>
      <w:r w:rsidRPr="00205200">
        <w:rPr>
          <w:rFonts w:ascii="Calibri" w:eastAsia="Times New Roman" w:hAnsi="Calibri" w:cs="Calibri"/>
          <w:color w:val="000000"/>
          <w:lang w:eastAsia="en-GB"/>
        </w:rPr>
        <w:t>- Problem Solving and Creativity;</w:t>
      </w: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Collaboration</w:t>
      </w:r>
      <w:r w:rsidRPr="00205200">
        <w:rPr>
          <w:rFonts w:ascii="Calibri" w:eastAsia="Times New Roman" w:hAnsi="Calibri" w:cs="Calibri"/>
          <w:color w:val="000000"/>
          <w:lang w:eastAsia="en-GB"/>
        </w:rPr>
        <w:t>- Leadership and Teamwork</w:t>
      </w:r>
    </w:p>
    <w:p w:rsidR="0019513D" w:rsidRPr="00205200" w:rsidRDefault="0019513D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19513D" w:rsidRDefault="00DC0B3D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 xml:space="preserve">Independent </w:t>
      </w:r>
      <w:r w:rsidR="00205200" w:rsidRPr="0020520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Life Skills:</w:t>
      </w:r>
      <w:r w:rsidR="00205200"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 </w:t>
      </w:r>
    </w:p>
    <w:p w:rsidR="00205200" w:rsidRDefault="00205200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>Dressing; Personal Hygiene; Mealtimes; Food Preparation; Household Chores; Safety; Personal Health; Interpersonal; Transportation; Self Advocacy; Community Life; Money Management; Leisure</w:t>
      </w:r>
    </w:p>
    <w:p w:rsidR="000976DA" w:rsidRDefault="000976DA" w:rsidP="001951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:rsidR="000976DA" w:rsidRDefault="000976DA" w:rsidP="0019513D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19513D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19513D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:rsidR="000976DA" w:rsidRDefault="000976DA" w:rsidP="0019513D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:rsidR="0019513D" w:rsidRPr="00205200" w:rsidRDefault="0019513D" w:rsidP="0019513D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drawing>
          <wp:inline distT="0" distB="0" distL="0" distR="0" wp14:anchorId="1E2ADFD1">
            <wp:extent cx="384175" cy="328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3D" w:rsidRDefault="0019513D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LIFE AFTER COPPICE EXIT ROUTES</w:t>
      </w:r>
      <w:r w:rsidR="00205200" w:rsidRPr="0020520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: </w:t>
      </w:r>
    </w:p>
    <w:p w:rsidR="00DC0B3D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Further Education Colleges, Training Providers; </w:t>
      </w:r>
    </w:p>
    <w:p w:rsidR="00DC0B3D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Supported Internship; Traineeship; Apprenticeship; </w:t>
      </w:r>
      <w:r w:rsidR="00DC0B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Supported Employment</w:t>
      </w:r>
      <w:r w:rsidR="00DC0B3D"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; </w:t>
      </w:r>
      <w:r w:rsidR="00CF1E45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Paid Employment; </w:t>
      </w:r>
    </w:p>
    <w:p w:rsidR="000976DA" w:rsidRDefault="00DC0B3D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Volunt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eering; </w:t>
      </w:r>
    </w:p>
    <w:p w:rsidR="00F41729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Community Activities and Leisure</w:t>
      </w:r>
    </w:p>
    <w:p w:rsidR="00F41729" w:rsidRDefault="00F41729">
      <w:pP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 w:type="page"/>
      </w:r>
    </w:p>
    <w:p w:rsidR="00205200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Pr="00205200" w:rsidRDefault="00DC0B3D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F41729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F41729" w:rsidRPr="0019513D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B02BB" wp14:editId="23C49607">
                <wp:simplePos x="0" y="0"/>
                <wp:positionH relativeFrom="column">
                  <wp:posOffset>2647950</wp:posOffset>
                </wp:positionH>
                <wp:positionV relativeFrom="paragraph">
                  <wp:posOffset>-400050</wp:posOffset>
                </wp:positionV>
                <wp:extent cx="342900" cy="314325"/>
                <wp:effectExtent l="19050" t="0" r="1905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BE2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08.5pt;margin-top:-31.5pt;width:2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" adj="10800" fillcolor="#5b9bd5" strokecolor="#41719c" strokeweight="1pt"/>
            </w:pict>
          </mc:Fallback>
        </mc:AlternateConten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PATHWAY 2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: </w:t>
      </w:r>
    </w:p>
    <w:p w:rsidR="00F41729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COPPICE POST-16/The Bridge </w:t>
      </w:r>
    </w:p>
    <w:p w:rsidR="00F41729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(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Age 14+ Vocational Studies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)</w:t>
      </w:r>
    </w:p>
    <w:p w:rsidR="00F41729" w:rsidRPr="00F41729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F41729" w:rsidRPr="00205200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Emphasis on Life Skills:</w:t>
      </w: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Everyday English, </w:t>
      </w:r>
      <w:r>
        <w:rPr>
          <w:rFonts w:ascii="Calibri" w:eastAsia="Times New Roman" w:hAnsi="Calibri" w:cs="Calibri"/>
          <w:color w:val="000000"/>
          <w:lang w:eastAsia="en-GB"/>
        </w:rPr>
        <w:t xml:space="preserve">Everyday </w:t>
      </w: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Mathematics, </w:t>
      </w:r>
      <w:r>
        <w:rPr>
          <w:rFonts w:ascii="Calibri" w:eastAsia="Times New Roman" w:hAnsi="Calibri" w:cs="Calibri"/>
          <w:color w:val="000000"/>
          <w:lang w:eastAsia="en-GB"/>
        </w:rPr>
        <w:t xml:space="preserve">Everyday </w:t>
      </w: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ICT </w:t>
      </w:r>
    </w:p>
    <w:p w:rsidR="00F41729" w:rsidRPr="00205200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F41729" w:rsidRPr="000976DA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0976DA">
        <w:rPr>
          <w:rFonts w:ascii="Calibri" w:eastAsia="Times New Roman" w:hAnsi="Calibri" w:cs="Calibri"/>
          <w:b/>
          <w:color w:val="000000"/>
          <w:lang w:eastAsia="en-GB"/>
        </w:rPr>
        <w:t xml:space="preserve">Community </w:t>
      </w:r>
      <w:r>
        <w:rPr>
          <w:rFonts w:ascii="Calibri" w:eastAsia="Times New Roman" w:hAnsi="Calibri" w:cs="Calibri"/>
          <w:b/>
          <w:color w:val="000000"/>
          <w:lang w:eastAsia="en-GB"/>
        </w:rPr>
        <w:t>Skills</w:t>
      </w:r>
      <w:r w:rsidRPr="000976DA">
        <w:rPr>
          <w:rFonts w:ascii="Calibri" w:eastAsia="Times New Roman" w:hAnsi="Calibri" w:cs="Calibri"/>
          <w:b/>
          <w:color w:val="000000"/>
          <w:lang w:eastAsia="en-GB"/>
        </w:rPr>
        <w:t>:</w:t>
      </w: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Community life skills</w:t>
      </w: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DC0B3D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</w:pPr>
      <w:r w:rsidRPr="000976DA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  <w:t>Work experience</w:t>
      </w:r>
      <w:r w:rsidR="00DC0B3D"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  <w:t>:</w:t>
      </w:r>
    </w:p>
    <w:p w:rsidR="00DC0B3D" w:rsidRDefault="00DC0B3D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DC0B3D" w:rsidRDefault="00DC0B3D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Internal work experience</w:t>
      </w:r>
      <w:r>
        <w:rPr>
          <w:rFonts w:ascii="Calibri" w:eastAsia="Times New Roman" w:hAnsi="Calibri" w:cs="Calibri"/>
          <w:color w:val="000000"/>
          <w:lang w:eastAsia="en-GB"/>
        </w:rPr>
        <w:t>; e</w:t>
      </w:r>
      <w:r>
        <w:rPr>
          <w:rFonts w:ascii="Calibri" w:eastAsia="Times New Roman" w:hAnsi="Calibri" w:cs="Calibri"/>
          <w:color w:val="000000"/>
          <w:lang w:eastAsia="en-GB"/>
        </w:rPr>
        <w:t>xternal work experience</w:t>
      </w:r>
      <w:r>
        <w:rPr>
          <w:rFonts w:ascii="Calibri" w:eastAsia="Times New Roman" w:hAnsi="Calibri" w:cs="Calibri"/>
          <w:color w:val="000000"/>
          <w:lang w:eastAsia="en-GB"/>
        </w:rPr>
        <w:t xml:space="preserve">; extended external work experience; </w:t>
      </w:r>
    </w:p>
    <w:p w:rsidR="00DC0B3D" w:rsidRDefault="00DC0B3D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supported internships</w:t>
      </w:r>
    </w:p>
    <w:p w:rsidR="00DC0B3D" w:rsidRPr="00DC0B3D" w:rsidRDefault="00DC0B3D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Essential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Employability 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Skills: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</w:p>
    <w:p w:rsidR="00DC0B3D" w:rsidRDefault="00DC0B3D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Communication</w:t>
      </w:r>
      <w:r w:rsidRPr="00205200">
        <w:rPr>
          <w:rFonts w:ascii="Calibri" w:eastAsia="Times New Roman" w:hAnsi="Calibri" w:cs="Calibri"/>
          <w:color w:val="000000"/>
          <w:lang w:eastAsia="en-GB"/>
        </w:rPr>
        <w:t>- Listening and Speaking;</w:t>
      </w: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Self-Management</w:t>
      </w:r>
      <w:r w:rsidRPr="00205200">
        <w:rPr>
          <w:rFonts w:ascii="Calibri" w:eastAsia="Times New Roman" w:hAnsi="Calibri" w:cs="Calibri"/>
          <w:color w:val="000000"/>
          <w:lang w:eastAsia="en-GB"/>
        </w:rPr>
        <w:t>- Staying Positive and Aiming High;</w:t>
      </w: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Creative Problem Solving</w:t>
      </w:r>
      <w:r w:rsidRPr="00205200">
        <w:rPr>
          <w:rFonts w:ascii="Calibri" w:eastAsia="Times New Roman" w:hAnsi="Calibri" w:cs="Calibri"/>
          <w:color w:val="000000"/>
          <w:lang w:eastAsia="en-GB"/>
        </w:rPr>
        <w:t>- Problem Solving and Creativity;</w:t>
      </w:r>
      <w:r w:rsidRPr="00205200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</w:t>
      </w: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Collaboration</w:t>
      </w:r>
      <w:r w:rsidRPr="00205200">
        <w:rPr>
          <w:rFonts w:ascii="Calibri" w:eastAsia="Times New Roman" w:hAnsi="Calibri" w:cs="Calibri"/>
          <w:color w:val="000000"/>
          <w:lang w:eastAsia="en-GB"/>
        </w:rPr>
        <w:t>- Leadership and Teamwork</w:t>
      </w:r>
    </w:p>
    <w:p w:rsidR="00F41729" w:rsidRDefault="00F41729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DC0B3D" w:rsidRPr="000976DA" w:rsidRDefault="00DC0B3D" w:rsidP="00DC0B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F41729" w:rsidRDefault="00DC0B3D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Independent and Supported </w:t>
      </w:r>
      <w:r w:rsidR="00F41729" w:rsidRPr="00CF1E45">
        <w:rPr>
          <w:rFonts w:ascii="Calibri" w:eastAsia="Times New Roman" w:hAnsi="Calibri" w:cs="Calibri"/>
          <w:b/>
          <w:bCs/>
          <w:color w:val="000000"/>
          <w:lang w:eastAsia="en-GB"/>
        </w:rPr>
        <w:t>Life Skills: </w:t>
      </w:r>
    </w:p>
    <w:p w:rsidR="00F41729" w:rsidRPr="00CF1E45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F41729" w:rsidRPr="00CF1E45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CF1E45">
        <w:rPr>
          <w:rFonts w:ascii="Calibri" w:eastAsia="Times New Roman" w:hAnsi="Calibri" w:cs="Calibri"/>
          <w:color w:val="000000"/>
          <w:lang w:eastAsia="en-GB"/>
        </w:rPr>
        <w:t>Dressing; Personal Hygiene; Mealtimes; Food Preparation; Household Chores; Safety; Personal Health; Interpersonal; Transportation; Self Advocacy; Community Life; Money Management; Leisure</w:t>
      </w:r>
    </w:p>
    <w:p w:rsidR="00F41729" w:rsidRPr="000976DA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GB"/>
        </w:rPr>
      </w:pPr>
    </w:p>
    <w:p w:rsidR="00F41729" w:rsidRDefault="00F41729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F41729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F41729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F41729" w:rsidRPr="00205200" w:rsidRDefault="00F41729" w:rsidP="00F4172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drawing>
          <wp:inline distT="0" distB="0" distL="0" distR="0" wp14:anchorId="799537DF" wp14:editId="6C8D592D">
            <wp:extent cx="384175" cy="335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29" w:rsidRDefault="00F41729" w:rsidP="00F417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LIFE AFTER COPPICE EXIT ROUTES</w:t>
      </w:r>
      <w:r w:rsidRPr="0020520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: </w:t>
      </w:r>
    </w:p>
    <w:p w:rsidR="00DC0B3D" w:rsidRDefault="00DC0B3D" w:rsidP="00F417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Employability and Life Skills Colleges</w:t>
      </w:r>
      <w:r w:rsidR="00F41729">
        <w:rPr>
          <w:rFonts w:ascii="Calibri" w:eastAsia="Times New Roman" w:hAnsi="Calibri" w:cs="Calibri"/>
          <w:color w:val="000000"/>
          <w:lang w:eastAsia="en-GB"/>
        </w:rPr>
        <w:t xml:space="preserve">; </w:t>
      </w:r>
    </w:p>
    <w:p w:rsidR="00DC0B3D" w:rsidRDefault="00DC0B3D" w:rsidP="00DC0B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Supported Internship; </w:t>
      </w:r>
      <w:r w:rsidRPr="00DC0B3D">
        <w:rPr>
          <w:rFonts w:ascii="Calibri" w:eastAsia="Times New Roman" w:hAnsi="Calibri" w:cs="Calibri"/>
          <w:color w:val="000000"/>
          <w:lang w:eastAsia="en-GB"/>
        </w:rPr>
        <w:t>Supported Employment;</w:t>
      </w:r>
    </w:p>
    <w:p w:rsidR="00DC0B3D" w:rsidRPr="00DC0B3D" w:rsidRDefault="00DC0B3D" w:rsidP="00DC0B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Volunteering;</w:t>
      </w:r>
    </w:p>
    <w:p w:rsidR="00F41729" w:rsidRPr="00205200" w:rsidRDefault="00F41729" w:rsidP="00F417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>Community Activities and Leisure</w:t>
      </w:r>
      <w:r w:rsidRPr="0019513D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F41729" w:rsidRDefault="00F41729" w:rsidP="00F41729">
      <w:pPr>
        <w:jc w:val="center"/>
      </w:pPr>
    </w:p>
    <w:p w:rsidR="00205200" w:rsidRDefault="00205200" w:rsidP="00205200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205200" w:rsidRDefault="00205200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0976DA" w:rsidRDefault="000976DA" w:rsidP="00DC0B3D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w:drawing>
          <wp:inline distT="0" distB="0" distL="0" distR="0" wp14:anchorId="496FCB73">
            <wp:extent cx="384175" cy="335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200" w:rsidRPr="00205200" w:rsidRDefault="00F41729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PATHWAY 3</w:t>
      </w:r>
      <w:r w:rsidR="00205200"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: </w:t>
      </w:r>
    </w:p>
    <w:p w:rsidR="00205200" w:rsidRDefault="00205200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 xml:space="preserve">COPPICE </w:t>
      </w:r>
      <w:r w:rsidRPr="0020520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POST-16 </w:t>
      </w:r>
    </w:p>
    <w:p w:rsidR="00F41729" w:rsidRDefault="00F41729" w:rsidP="002052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</w:pPr>
    </w:p>
    <w:p w:rsidR="000976DA" w:rsidRDefault="000976DA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205200" w:rsidRPr="00205200" w:rsidRDefault="00205200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b/>
          <w:bCs/>
          <w:color w:val="000000"/>
          <w:lang w:eastAsia="en-GB"/>
        </w:rPr>
        <w:t>Emphasis on Life Skills:</w:t>
      </w:r>
    </w:p>
    <w:p w:rsidR="00205200" w:rsidRDefault="00205200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Everyday English, </w:t>
      </w:r>
      <w:r w:rsidR="00CF1E45">
        <w:rPr>
          <w:rFonts w:ascii="Calibri" w:eastAsia="Times New Roman" w:hAnsi="Calibri" w:cs="Calibri"/>
          <w:color w:val="000000"/>
          <w:lang w:eastAsia="en-GB"/>
        </w:rPr>
        <w:t xml:space="preserve">Everyday </w:t>
      </w: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Mathematics, </w:t>
      </w:r>
      <w:r w:rsidR="00CF1E45">
        <w:rPr>
          <w:rFonts w:ascii="Calibri" w:eastAsia="Times New Roman" w:hAnsi="Calibri" w:cs="Calibri"/>
          <w:color w:val="000000"/>
          <w:lang w:eastAsia="en-GB"/>
        </w:rPr>
        <w:t xml:space="preserve">Everyday </w:t>
      </w: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ICT </w:t>
      </w:r>
    </w:p>
    <w:p w:rsidR="000976DA" w:rsidRPr="00205200" w:rsidRDefault="000976DA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CF1E45" w:rsidRPr="000976DA" w:rsidRDefault="00CF1E45" w:rsidP="00CF1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0976DA">
        <w:rPr>
          <w:rFonts w:ascii="Calibri" w:eastAsia="Times New Roman" w:hAnsi="Calibri" w:cs="Calibri"/>
          <w:b/>
          <w:color w:val="000000"/>
          <w:lang w:eastAsia="en-GB"/>
        </w:rPr>
        <w:t xml:space="preserve">Community </w:t>
      </w:r>
      <w:r w:rsidR="00F41729">
        <w:rPr>
          <w:rFonts w:ascii="Calibri" w:eastAsia="Times New Roman" w:hAnsi="Calibri" w:cs="Calibri"/>
          <w:b/>
          <w:color w:val="000000"/>
          <w:lang w:eastAsia="en-GB"/>
        </w:rPr>
        <w:t>Skills</w:t>
      </w:r>
      <w:r w:rsidRPr="000976DA">
        <w:rPr>
          <w:rFonts w:ascii="Calibri" w:eastAsia="Times New Roman" w:hAnsi="Calibri" w:cs="Calibri"/>
          <w:b/>
          <w:color w:val="000000"/>
          <w:lang w:eastAsia="en-GB"/>
        </w:rPr>
        <w:t>:</w:t>
      </w:r>
    </w:p>
    <w:p w:rsidR="00CF1E45" w:rsidRDefault="00CF1E45" w:rsidP="00CF1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Community life skills</w:t>
      </w:r>
    </w:p>
    <w:p w:rsidR="00CF1E45" w:rsidRDefault="00CF1E45" w:rsidP="00F417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CF1E45" w:rsidRPr="000976DA" w:rsidRDefault="00CF1E45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bdr w:val="none" w:sz="0" w:space="0" w:color="auto" w:frame="1"/>
          <w:shd w:val="clear" w:color="auto" w:fill="FFFFFF"/>
          <w:lang w:eastAsia="en-GB"/>
        </w:rPr>
      </w:pPr>
    </w:p>
    <w:p w:rsidR="00CF1E45" w:rsidRDefault="00F41729" w:rsidP="00CF1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Supported </w:t>
      </w:r>
      <w:r w:rsidR="00CF1E45" w:rsidRPr="00CF1E45">
        <w:rPr>
          <w:rFonts w:ascii="Calibri" w:eastAsia="Times New Roman" w:hAnsi="Calibri" w:cs="Calibri"/>
          <w:b/>
          <w:bCs/>
          <w:color w:val="000000"/>
          <w:lang w:eastAsia="en-GB"/>
        </w:rPr>
        <w:t>Life Skills: </w:t>
      </w:r>
    </w:p>
    <w:p w:rsidR="00CF1E45" w:rsidRPr="00CF1E45" w:rsidRDefault="00CF1E45" w:rsidP="00CF1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CF1E45" w:rsidRPr="00CF1E45" w:rsidRDefault="00CF1E45" w:rsidP="00CF1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CF1E45">
        <w:rPr>
          <w:rFonts w:ascii="Calibri" w:eastAsia="Times New Roman" w:hAnsi="Calibri" w:cs="Calibri"/>
          <w:color w:val="000000"/>
          <w:lang w:eastAsia="en-GB"/>
        </w:rPr>
        <w:t>Dressing; Personal Hygiene; Mealtimes; Food Preparation; Household Chores; Safety; Personal Health; Interpersonal; Transportation; Self Advocacy; Community Life; Money Management; Leisure</w:t>
      </w:r>
    </w:p>
    <w:p w:rsidR="000976DA" w:rsidRPr="000976DA" w:rsidRDefault="000976DA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en-GB"/>
        </w:rPr>
      </w:pPr>
    </w:p>
    <w:p w:rsidR="000976DA" w:rsidRDefault="000976DA" w:rsidP="000976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0976DA" w:rsidRDefault="000976DA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0976DA" w:rsidRDefault="000976DA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DC0B3D" w:rsidRDefault="00DC0B3D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bookmarkStart w:id="0" w:name="_GoBack"/>
      <w:bookmarkEnd w:id="0"/>
    </w:p>
    <w:p w:rsidR="000976DA" w:rsidRPr="00205200" w:rsidRDefault="000976DA" w:rsidP="000976D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drawing>
          <wp:inline distT="0" distB="0" distL="0" distR="0" wp14:anchorId="4FE115FC">
            <wp:extent cx="384175" cy="335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3D" w:rsidRDefault="0019513D" w:rsidP="001951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LIFE AFTER COPPICE EXIT ROUTES</w:t>
      </w:r>
      <w:r w:rsidRPr="0020520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: </w:t>
      </w:r>
    </w:p>
    <w:p w:rsidR="000976DA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Independent Specialist Provision; </w:t>
      </w:r>
    </w:p>
    <w:p w:rsidR="00F41729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 xml:space="preserve">Day Opportunities - Community Learning Centres; </w:t>
      </w:r>
    </w:p>
    <w:p w:rsidR="00205200" w:rsidRPr="00205200" w:rsidRDefault="00205200" w:rsidP="00205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205200">
        <w:rPr>
          <w:rFonts w:ascii="Calibri" w:eastAsia="Times New Roman" w:hAnsi="Calibri" w:cs="Calibri"/>
          <w:color w:val="000000"/>
          <w:lang w:eastAsia="en-GB"/>
        </w:rPr>
        <w:t>Community Activities and Leisure</w:t>
      </w:r>
      <w:r w:rsidR="0019513D" w:rsidRPr="0019513D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BE0CC3" w:rsidRDefault="00BE0CC3" w:rsidP="00BE0CC3">
      <w:pPr>
        <w:jc w:val="center"/>
      </w:pPr>
    </w:p>
    <w:p w:rsidR="00BE0CC3" w:rsidRDefault="00BE0CC3" w:rsidP="00BE0CC3">
      <w:pPr>
        <w:jc w:val="center"/>
      </w:pPr>
    </w:p>
    <w:sectPr w:rsidR="00BE0CC3" w:rsidSect="000976DA">
      <w:pgSz w:w="11906" w:h="16838"/>
      <w:pgMar w:top="1440" w:right="1440" w:bottom="1440" w:left="1440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3"/>
    <w:rsid w:val="000976DA"/>
    <w:rsid w:val="000D5F03"/>
    <w:rsid w:val="0019513D"/>
    <w:rsid w:val="00205200"/>
    <w:rsid w:val="00213593"/>
    <w:rsid w:val="00342967"/>
    <w:rsid w:val="005A030B"/>
    <w:rsid w:val="00801198"/>
    <w:rsid w:val="00897039"/>
    <w:rsid w:val="00BE0CC3"/>
    <w:rsid w:val="00C67BD6"/>
    <w:rsid w:val="00CF1E45"/>
    <w:rsid w:val="00DB0446"/>
    <w:rsid w:val="00DC0B3D"/>
    <w:rsid w:val="00F41729"/>
    <w:rsid w:val="00F969ED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D9C1"/>
  <w15:chartTrackingRefBased/>
  <w15:docId w15:val="{8741BF50-C8F1-4F07-81EC-7B3D3610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4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Senior</dc:creator>
  <cp:keywords/>
  <dc:description/>
  <cp:lastModifiedBy>Tracey Senior</cp:lastModifiedBy>
  <cp:revision>3</cp:revision>
  <cp:lastPrinted>2022-09-26T12:43:00Z</cp:lastPrinted>
  <dcterms:created xsi:type="dcterms:W3CDTF">2022-09-26T11:59:00Z</dcterms:created>
  <dcterms:modified xsi:type="dcterms:W3CDTF">2022-09-26T13:06:00Z</dcterms:modified>
</cp:coreProperties>
</file>